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9" w:type="dxa"/>
        <w:tblInd w:w="-134" w:type="dxa"/>
        <w:tblLook w:val="04A0" w:firstRow="1" w:lastRow="0" w:firstColumn="1" w:lastColumn="0" w:noHBand="0" w:noVBand="1"/>
      </w:tblPr>
      <w:tblGrid>
        <w:gridCol w:w="3112"/>
        <w:gridCol w:w="5527"/>
      </w:tblGrid>
      <w:tr w:rsidR="00C370AC" w:rsidRPr="00605471" w14:paraId="29228C63" w14:textId="77777777" w:rsidTr="00C370AC">
        <w:trPr>
          <w:trHeight w:val="1418"/>
        </w:trPr>
        <w:tc>
          <w:tcPr>
            <w:tcW w:w="3112" w:type="dxa"/>
            <w:shd w:val="clear" w:color="auto" w:fill="auto"/>
          </w:tcPr>
          <w:p w14:paraId="6B9F8919" w14:textId="77777777" w:rsidR="00C370AC" w:rsidRDefault="00C370AC" w:rsidP="002E110D">
            <w:pPr>
              <w:rPr>
                <w:rFonts w:ascii="Liberation Serif" w:hAnsi="Liberation Serif"/>
              </w:rPr>
            </w:pPr>
            <w:r>
              <w:object w:dxaOrig="3240" w:dyaOrig="3285" w14:anchorId="2D7E9179">
                <v:shape id="ole_rId2" o:spid="_x0000_i1025" style="width:50.25pt;height:57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PBrush" ShapeID="ole_rId2" DrawAspect="Content" ObjectID="_1768999765" r:id="rId6"/>
              </w:object>
            </w:r>
          </w:p>
        </w:tc>
        <w:tc>
          <w:tcPr>
            <w:tcW w:w="5526" w:type="dxa"/>
            <w:shd w:val="clear" w:color="auto" w:fill="auto"/>
          </w:tcPr>
          <w:p w14:paraId="625B827C" w14:textId="77777777" w:rsidR="00C370AC" w:rsidRPr="007C376F" w:rsidRDefault="00C370AC" w:rsidP="002E110D">
            <w:pPr>
              <w:jc w:val="center"/>
              <w:rPr>
                <w:rFonts w:ascii="Liberation Serif" w:hAnsi="Liberation Serif"/>
              </w:rPr>
            </w:pPr>
            <w:r w:rsidRPr="007C376F">
              <w:rPr>
                <w:rFonts w:ascii="Liberation Serif" w:hAnsi="Liberation Serif"/>
                <w:i/>
                <w:szCs w:val="24"/>
              </w:rPr>
              <w:t>Небанковская кредитная организация акционерное общество</w:t>
            </w:r>
          </w:p>
          <w:p w14:paraId="6BA9B95E" w14:textId="77777777" w:rsidR="00C370AC" w:rsidRPr="007C376F" w:rsidRDefault="00C370AC" w:rsidP="002E110D">
            <w:pPr>
              <w:jc w:val="center"/>
              <w:rPr>
                <w:rFonts w:ascii="Liberation Serif" w:hAnsi="Liberation Serif"/>
              </w:rPr>
            </w:pPr>
            <w:r w:rsidRPr="007C376F">
              <w:rPr>
                <w:rFonts w:ascii="Liberation Serif" w:hAnsi="Liberation Serif"/>
                <w:i/>
                <w:szCs w:val="24"/>
              </w:rPr>
              <w:t>“Петербургский Расчетный Центр”</w:t>
            </w:r>
          </w:p>
          <w:p w14:paraId="693941AF" w14:textId="77777777" w:rsidR="00C370AC" w:rsidRPr="007C376F" w:rsidRDefault="00C370AC" w:rsidP="002E110D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</w:p>
          <w:p w14:paraId="5499BE33" w14:textId="77777777" w:rsidR="00C370AC" w:rsidRPr="007C376F" w:rsidRDefault="00C370AC" w:rsidP="002E110D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</w:p>
        </w:tc>
      </w:tr>
    </w:tbl>
    <w:p w14:paraId="5901B252" w14:textId="77777777" w:rsidR="00C370AC" w:rsidRDefault="00C370AC" w:rsidP="00C370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737D5D7" w14:textId="209845AB" w:rsidR="00C370AC" w:rsidRDefault="00C370AC" w:rsidP="00C3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370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выполнения процедур приема к исполнению, отзыва, возврата (аннулирования) распоряжений о переводе денежных средств установленный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НКО АО ПРЦ</w:t>
      </w:r>
    </w:p>
    <w:p w14:paraId="6145DFB2" w14:textId="77777777" w:rsidR="00C370AC" w:rsidRPr="00C370AC" w:rsidRDefault="00C370AC" w:rsidP="00C3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710A81C" w14:textId="77777777" w:rsidR="00CA5120" w:rsidRPr="00CA5120" w:rsidRDefault="00CA5120" w:rsidP="00CA512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730C">
        <w:rPr>
          <w:rFonts w:eastAsia="Calibri"/>
          <w:sz w:val="24"/>
          <w:szCs w:val="24"/>
        </w:rPr>
        <w:t xml:space="preserve"> </w:t>
      </w:r>
      <w:r w:rsidRPr="000F730C">
        <w:rPr>
          <w:rFonts w:eastAsia="Calibri"/>
          <w:b/>
          <w:sz w:val="24"/>
          <w:szCs w:val="24"/>
        </w:rPr>
        <w:t xml:space="preserve"> </w:t>
      </w:r>
      <w:r w:rsidRPr="00CA5120">
        <w:rPr>
          <w:rFonts w:ascii="Times New Roman" w:eastAsia="Calibri" w:hAnsi="Times New Roman" w:cs="Times New Roman"/>
          <w:sz w:val="24"/>
          <w:szCs w:val="24"/>
        </w:rPr>
        <w:t>Процедуры приема к исполнению распоряжений,</w:t>
      </w:r>
      <w:r w:rsidRPr="00CA5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5120">
        <w:rPr>
          <w:rFonts w:ascii="Times New Roman" w:eastAsia="Calibri" w:hAnsi="Times New Roman" w:cs="Times New Roman"/>
          <w:sz w:val="24"/>
          <w:szCs w:val="24"/>
        </w:rPr>
        <w:t>включают:</w:t>
      </w:r>
      <w:r w:rsidRPr="00CA5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50E23BE" w14:textId="77777777" w:rsidR="00CA5120" w:rsidRPr="00CA5120" w:rsidRDefault="00CA5120" w:rsidP="00CA51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20">
        <w:rPr>
          <w:rFonts w:ascii="Times New Roman" w:eastAsia="Calibri" w:hAnsi="Times New Roman" w:cs="Times New Roman"/>
          <w:sz w:val="24"/>
          <w:szCs w:val="24"/>
        </w:rPr>
        <w:t xml:space="preserve">1) удостоверение права распоряжения денежными средствами (удостоверение права использования электронного средства платежа); </w:t>
      </w:r>
    </w:p>
    <w:p w14:paraId="6A7E2D9A" w14:textId="77777777" w:rsidR="00CA5120" w:rsidRPr="00CA5120" w:rsidRDefault="00CA5120" w:rsidP="00CA51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20">
        <w:rPr>
          <w:rFonts w:ascii="Times New Roman" w:eastAsia="Calibri" w:hAnsi="Times New Roman" w:cs="Times New Roman"/>
          <w:sz w:val="24"/>
          <w:szCs w:val="24"/>
        </w:rPr>
        <w:t xml:space="preserve">2) контроль целостности распоряжений; </w:t>
      </w:r>
    </w:p>
    <w:p w14:paraId="05A85746" w14:textId="77777777" w:rsidR="00CA5120" w:rsidRPr="00CA5120" w:rsidRDefault="00CA5120" w:rsidP="00CA51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20">
        <w:rPr>
          <w:rFonts w:ascii="Times New Roman" w:eastAsia="Calibri" w:hAnsi="Times New Roman" w:cs="Times New Roman"/>
          <w:sz w:val="24"/>
          <w:szCs w:val="24"/>
        </w:rPr>
        <w:t xml:space="preserve">3) структурный контроль распоряжений; </w:t>
      </w:r>
    </w:p>
    <w:p w14:paraId="2628C23E" w14:textId="77777777" w:rsidR="00CA5120" w:rsidRPr="00CA5120" w:rsidRDefault="00CA5120" w:rsidP="00CA51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20">
        <w:rPr>
          <w:rFonts w:ascii="Times New Roman" w:eastAsia="Calibri" w:hAnsi="Times New Roman" w:cs="Times New Roman"/>
          <w:sz w:val="24"/>
          <w:szCs w:val="24"/>
        </w:rPr>
        <w:t xml:space="preserve">4) контроль значений реквизитов распоряжений; </w:t>
      </w:r>
    </w:p>
    <w:p w14:paraId="04B085A4" w14:textId="77777777" w:rsidR="00CA5120" w:rsidRPr="00CA5120" w:rsidRDefault="00CA5120" w:rsidP="00CA51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20">
        <w:rPr>
          <w:rFonts w:ascii="Times New Roman" w:eastAsia="Calibri" w:hAnsi="Times New Roman" w:cs="Times New Roman"/>
          <w:sz w:val="24"/>
          <w:szCs w:val="24"/>
        </w:rPr>
        <w:t xml:space="preserve">5) контроль наличия согласия третьего лица (в случаях, предусмотренных федеральным законом); </w:t>
      </w:r>
    </w:p>
    <w:p w14:paraId="03039223" w14:textId="77777777" w:rsidR="00CA5120" w:rsidRPr="00CA5120" w:rsidRDefault="00CA5120" w:rsidP="00CA51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20">
        <w:rPr>
          <w:rFonts w:ascii="Times New Roman" w:eastAsia="Calibri" w:hAnsi="Times New Roman" w:cs="Times New Roman"/>
          <w:sz w:val="24"/>
          <w:szCs w:val="24"/>
        </w:rPr>
        <w:t xml:space="preserve">6) контроль наличия заранее данного акцепта плательщика или получение акцепта плательщика (при приеме к исполнению распоряжения получателя средств, требующего акцепта плательщика); </w:t>
      </w:r>
    </w:p>
    <w:p w14:paraId="3B0A0CFA" w14:textId="77777777" w:rsidR="00CA5120" w:rsidRPr="00CA5120" w:rsidRDefault="00CA5120" w:rsidP="00CA51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20">
        <w:rPr>
          <w:rFonts w:ascii="Times New Roman" w:eastAsia="Calibri" w:hAnsi="Times New Roman" w:cs="Times New Roman"/>
          <w:sz w:val="24"/>
          <w:szCs w:val="24"/>
        </w:rPr>
        <w:t>7) контроль достаточности денежных средств;</w:t>
      </w:r>
    </w:p>
    <w:p w14:paraId="38BA8DEA" w14:textId="67E32352" w:rsidR="00CA5120" w:rsidRPr="00CA5120" w:rsidRDefault="00CA5120" w:rsidP="00CA5120">
      <w:pPr>
        <w:adjustRightInd w:val="0"/>
        <w:spacing w:after="1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20">
        <w:rPr>
          <w:rFonts w:ascii="Times New Roman" w:eastAsia="Calibri" w:hAnsi="Times New Roman" w:cs="Times New Roman"/>
          <w:sz w:val="24"/>
          <w:szCs w:val="24"/>
        </w:rPr>
        <w:t xml:space="preserve">8) контроль дополнительных условий, предусмотренных Договором с Клиентом. </w:t>
      </w:r>
    </w:p>
    <w:p w14:paraId="0C4D975C" w14:textId="317E60A6" w:rsidR="00CA5120" w:rsidRPr="00C370AC" w:rsidRDefault="00CA5120" w:rsidP="003D5778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20">
        <w:rPr>
          <w:rStyle w:val="FontStyle32"/>
          <w:sz w:val="24"/>
          <w:szCs w:val="24"/>
        </w:rPr>
        <w:t>Каждый последующий этап контроля наступает только после прохождения всех предыдущих этапов, а распоряжение принимается к исполнению, если оно прошло все этапы контроля, что является положительным результатом процедур приема. Не исполнение одного из этапов контроля, кроме контроля на достаточность денежных средств, является отрицательным результатом процедур приема к исполнению распоряжения. Помещение распоряжения в очередь не исполненных в срок распоряжений, очередь ожидающих акцепта распоряжений, очередь распоряжений, ожидающих разрешения на проведение операций, не является отрицательным результатом соответствующей процедуры приема к исполнению распоряжения</w:t>
      </w:r>
      <w:r w:rsidR="003D5778">
        <w:rPr>
          <w:rStyle w:val="FontStyle32"/>
          <w:sz w:val="24"/>
          <w:szCs w:val="24"/>
        </w:rPr>
        <w:t>.</w:t>
      </w:r>
    </w:p>
    <w:p w14:paraId="203F8494" w14:textId="76F65804" w:rsidR="00C370AC" w:rsidRDefault="00C370AC" w:rsidP="003D5778">
      <w:pPr>
        <w:tabs>
          <w:tab w:val="left" w:pos="709"/>
          <w:tab w:val="left" w:pos="851"/>
        </w:tabs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370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Удостоверение права распоряжения денежными средствами </w:t>
      </w:r>
      <w:r w:rsidR="00CA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НКО АО ПРЦ</w:t>
      </w:r>
      <w:r w:rsidRPr="00C3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C498D53" w14:textId="77777777" w:rsidR="00CA5120" w:rsidRPr="00CA5120" w:rsidRDefault="00CA5120" w:rsidP="00CA512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20">
        <w:rPr>
          <w:rFonts w:ascii="Times New Roman" w:eastAsia="Calibri" w:hAnsi="Times New Roman" w:cs="Times New Roman"/>
          <w:sz w:val="24"/>
          <w:szCs w:val="24"/>
        </w:rPr>
        <w:t>• при приеме к исполнению распоряжения на бумажном носителе посредством простой визуальной проверки наличия и соответствия собственноручных подписей и оттиска печати (при наличии), проставленных на первом экземпляре, с подписями и оттиском печати, заявленным НКО в карточке с образцами подписей и оттиска печати,</w:t>
      </w:r>
      <w:r w:rsidRPr="00CA5120">
        <w:rPr>
          <w:rFonts w:ascii="Times New Roman" w:hAnsi="Times New Roman" w:cs="Times New Roman"/>
          <w:sz w:val="24"/>
          <w:szCs w:val="24"/>
        </w:rPr>
        <w:t xml:space="preserve"> установленным соглашением о сочетании подписей (при наличии такового).</w:t>
      </w:r>
      <w:r w:rsidRPr="00CA51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BFB173" w14:textId="77777777" w:rsidR="00CA5120" w:rsidRPr="00CA5120" w:rsidRDefault="00CA5120" w:rsidP="00CA512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20">
        <w:rPr>
          <w:rFonts w:ascii="Times New Roman" w:eastAsia="Calibri" w:hAnsi="Times New Roman" w:cs="Times New Roman"/>
          <w:sz w:val="24"/>
          <w:szCs w:val="24"/>
        </w:rPr>
        <w:t xml:space="preserve">Подписи на всех документах должны быть сделаны ручкой с пастой (чернилами) черного, синего или фиолетового цвета.  Оттиск печати, проставляемый на распоряжениях, должен быть четкими. Подписи, печати должны проставляться в предназначенных для них полях бланков распоряжений. </w:t>
      </w:r>
    </w:p>
    <w:p w14:paraId="51074BD6" w14:textId="77777777" w:rsidR="00CA5120" w:rsidRPr="00CA5120" w:rsidRDefault="00CA5120" w:rsidP="00CA512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при проверке срока полномочий лиц, подписавших распоряжения; </w:t>
      </w:r>
    </w:p>
    <w:p w14:paraId="1FF54063" w14:textId="17681F6D" w:rsidR="00CA5120" w:rsidRPr="00CA5120" w:rsidRDefault="00CA5120" w:rsidP="003D5778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20">
        <w:rPr>
          <w:rFonts w:ascii="Times New Roman" w:eastAsia="Calibri" w:hAnsi="Times New Roman" w:cs="Times New Roman"/>
          <w:sz w:val="24"/>
          <w:szCs w:val="24"/>
        </w:rPr>
        <w:t>• при проверке полномочий лиц, предъявивших распоряжения к исполнению на основании доверенности на предоставление и получение в НКО</w:t>
      </w:r>
      <w:r w:rsidR="003D5778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A5120">
        <w:rPr>
          <w:rFonts w:ascii="Times New Roman" w:eastAsia="Calibri" w:hAnsi="Times New Roman" w:cs="Times New Roman"/>
          <w:sz w:val="24"/>
          <w:szCs w:val="24"/>
        </w:rPr>
        <w:t xml:space="preserve"> расчетных документов; </w:t>
      </w:r>
    </w:p>
    <w:p w14:paraId="1EB3E22B" w14:textId="77777777" w:rsidR="00CA5120" w:rsidRPr="00CA5120" w:rsidRDefault="00CA5120" w:rsidP="003D5778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20">
        <w:rPr>
          <w:rFonts w:ascii="Times New Roman" w:eastAsia="Calibri" w:hAnsi="Times New Roman" w:cs="Times New Roman"/>
          <w:sz w:val="24"/>
          <w:szCs w:val="24"/>
        </w:rPr>
        <w:t xml:space="preserve">• при приеме к исполнению распоряжения в электронном виде по системе дистанционного банковского обслуживания (осуществляется посредством проверки достоверности данных, приведенных в сертификате открытого ключа электронной подписи Клиента). </w:t>
      </w:r>
    </w:p>
    <w:p w14:paraId="614394DF" w14:textId="1B1166AD" w:rsidR="003D5778" w:rsidRPr="003D5778" w:rsidRDefault="003D5778" w:rsidP="003D577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778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целостности распоряжения</w:t>
      </w:r>
      <w:r w:rsidRPr="003D5778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3D5778">
        <w:rPr>
          <w:rFonts w:ascii="Times New Roman" w:eastAsia="Calibri" w:hAnsi="Times New Roman" w:cs="Times New Roman"/>
          <w:sz w:val="24"/>
          <w:szCs w:val="24"/>
        </w:rPr>
        <w:t xml:space="preserve"> посредством визуальной: </w:t>
      </w:r>
    </w:p>
    <w:p w14:paraId="78B320F9" w14:textId="77777777" w:rsidR="003D5778" w:rsidRPr="003D5778" w:rsidRDefault="003D5778" w:rsidP="003D5778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778">
        <w:rPr>
          <w:rFonts w:ascii="Times New Roman" w:eastAsia="Calibri" w:hAnsi="Times New Roman" w:cs="Times New Roman"/>
          <w:sz w:val="24"/>
          <w:szCs w:val="24"/>
        </w:rPr>
        <w:t xml:space="preserve">• проверки отсутствия в распоряжении внесенных изменений (исправлений) при предоставлении распоряжения на бумажном носителе; </w:t>
      </w:r>
    </w:p>
    <w:p w14:paraId="19594639" w14:textId="362BBC8D" w:rsidR="003D5778" w:rsidRPr="003D5778" w:rsidRDefault="003D5778" w:rsidP="003D577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D5778">
        <w:rPr>
          <w:rFonts w:ascii="Times New Roman" w:eastAsia="Calibri" w:hAnsi="Times New Roman" w:cs="Times New Roman"/>
          <w:sz w:val="24"/>
          <w:szCs w:val="24"/>
        </w:rPr>
        <w:t>• проверки неизменности реквизитов распоряжения, обеспечиваемой программным путем, при предоставлении распоряжения в электронном виде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643A00" w14:textId="77777777" w:rsidR="003D5778" w:rsidRPr="00C370AC" w:rsidRDefault="003D5778" w:rsidP="003D5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B654D" w14:textId="20A91C14" w:rsidR="003D5778" w:rsidRPr="003D5778" w:rsidRDefault="00C370AC" w:rsidP="003D5778">
      <w:pPr>
        <w:tabs>
          <w:tab w:val="left" w:pos="1134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D5778" w:rsidRPr="003D5778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Структурный контроль распоряжения</w:t>
      </w:r>
      <w:r w:rsidR="003D5778" w:rsidRPr="003D5778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НКО</w:t>
      </w:r>
      <w:r w:rsidR="003D5778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="003D5778" w:rsidRPr="003D5778">
        <w:rPr>
          <w:rFonts w:ascii="Times New Roman" w:eastAsia="Calibri" w:hAnsi="Times New Roman" w:cs="Times New Roman"/>
          <w:sz w:val="24"/>
          <w:szCs w:val="24"/>
        </w:rPr>
        <w:t xml:space="preserve"> посредством: </w:t>
      </w:r>
    </w:p>
    <w:p w14:paraId="2169F3B2" w14:textId="12E2D6D1" w:rsidR="003D5778" w:rsidRPr="003D5778" w:rsidRDefault="003D5778" w:rsidP="003D5778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778">
        <w:rPr>
          <w:rFonts w:ascii="Times New Roman" w:eastAsia="Calibri" w:hAnsi="Times New Roman" w:cs="Times New Roman"/>
          <w:sz w:val="24"/>
          <w:szCs w:val="24"/>
        </w:rPr>
        <w:t>• визуальной проверки на соответствие распоряжения формам, установленным нормативными актами Банка России или НКО</w:t>
      </w:r>
      <w:r w:rsidR="00192BEE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3D5778">
        <w:rPr>
          <w:rFonts w:ascii="Times New Roman" w:eastAsia="Calibri" w:hAnsi="Times New Roman" w:cs="Times New Roman"/>
          <w:sz w:val="24"/>
          <w:szCs w:val="24"/>
        </w:rPr>
        <w:t xml:space="preserve"> при поступлении распоряжения на бумажном носителе; </w:t>
      </w:r>
    </w:p>
    <w:p w14:paraId="6EEF6591" w14:textId="457E6E99" w:rsidR="00C370AC" w:rsidRDefault="003D5778" w:rsidP="00192BEE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778">
        <w:rPr>
          <w:rFonts w:ascii="Times New Roman" w:eastAsia="Calibri" w:hAnsi="Times New Roman" w:cs="Times New Roman"/>
          <w:sz w:val="24"/>
          <w:szCs w:val="24"/>
        </w:rPr>
        <w:t>• встроенными в электронную систему и АБС НКО</w:t>
      </w:r>
      <w:r w:rsidR="00192BEE">
        <w:rPr>
          <w:rFonts w:ascii="Times New Roman" w:eastAsia="Calibri" w:hAnsi="Times New Roman" w:cs="Times New Roman"/>
          <w:sz w:val="24"/>
          <w:szCs w:val="24"/>
        </w:rPr>
        <w:t>АО ПРЦ</w:t>
      </w:r>
      <w:r w:rsidRPr="003D5778">
        <w:rPr>
          <w:rFonts w:ascii="Times New Roman" w:eastAsia="Calibri" w:hAnsi="Times New Roman" w:cs="Times New Roman"/>
          <w:sz w:val="24"/>
          <w:szCs w:val="24"/>
        </w:rPr>
        <w:t xml:space="preserve"> программами проверки установленных реквизитов и максимального количества символов в реквизитах - при поступлении распоряжения в электронном виде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9998EF" w14:textId="77777777" w:rsidR="00192BEE" w:rsidRPr="00192BEE" w:rsidRDefault="00192BEE" w:rsidP="00192BEE">
      <w:pPr>
        <w:tabs>
          <w:tab w:val="left" w:pos="1134"/>
        </w:tabs>
        <w:autoSpaceDE w:val="0"/>
        <w:autoSpaceDN w:val="0"/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92BEE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значений реквизитов распоряжений</w:t>
      </w:r>
      <w:r w:rsidRPr="00192BEE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посредством проверки заполненных в распоряжении реквизитов требованиям законодательства, договора значений реквизитов распоряжений, их допустимости и соответствия. Значения реквизитов должны читаться без затруднения.</w:t>
      </w:r>
    </w:p>
    <w:p w14:paraId="7F8CE6EE" w14:textId="6C5C1F75" w:rsidR="00192BEE" w:rsidRPr="00192BEE" w:rsidRDefault="00192BEE" w:rsidP="00192BEE">
      <w:pPr>
        <w:adjustRightInd w:val="0"/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EE">
        <w:rPr>
          <w:rFonts w:ascii="Times New Roman" w:eastAsia="Calibri" w:hAnsi="Times New Roman" w:cs="Times New Roman"/>
          <w:sz w:val="24"/>
          <w:szCs w:val="24"/>
        </w:rPr>
        <w:t xml:space="preserve"> 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192BEE">
        <w:rPr>
          <w:rFonts w:ascii="Times New Roman" w:eastAsia="Calibri" w:hAnsi="Times New Roman" w:cs="Times New Roman"/>
          <w:sz w:val="24"/>
          <w:szCs w:val="24"/>
        </w:rPr>
        <w:t xml:space="preserve"> вправе в целях осуществления перевода денежных средств составлять распоряжения в электронном виде, на бумажных носителях на основании распоряжений в электронном виде, на бумажных носителях, принятых к исполнению от отправителей распоряжений. При этом 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192BEE">
        <w:rPr>
          <w:rFonts w:ascii="Times New Roman" w:eastAsia="Calibri" w:hAnsi="Times New Roman" w:cs="Times New Roman"/>
          <w:sz w:val="24"/>
          <w:szCs w:val="24"/>
        </w:rPr>
        <w:t xml:space="preserve"> обеспечивает неизменность реквизитов распоряжений, указанных отправителями распоряжений, за исключением реквизитов банка плательщика (при составлении им распоряжения), банков-посредников, а также в случае уточнения банком реквизитов распоряжений, поступивших Клиенту 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192BEE">
        <w:rPr>
          <w:rFonts w:ascii="Times New Roman" w:eastAsia="Calibri" w:hAnsi="Times New Roman" w:cs="Times New Roman"/>
          <w:sz w:val="24"/>
          <w:szCs w:val="24"/>
        </w:rPr>
        <w:t xml:space="preserve">, и случаев, предусмотренных </w:t>
      </w:r>
      <w:r w:rsidRPr="00192B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нормативными документами </w:t>
      </w:r>
      <w:r w:rsidRPr="00192BEE">
        <w:rPr>
          <w:rFonts w:ascii="Times New Roman" w:eastAsia="Calibri" w:hAnsi="Times New Roman" w:cs="Times New Roman"/>
          <w:sz w:val="24"/>
          <w:szCs w:val="24"/>
        </w:rPr>
        <w:t xml:space="preserve">Банка России. </w:t>
      </w:r>
    </w:p>
    <w:p w14:paraId="5B843E0F" w14:textId="7B052EAA" w:rsidR="00192BEE" w:rsidRPr="00192BEE" w:rsidRDefault="00192BEE" w:rsidP="00192BEE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EE">
        <w:rPr>
          <w:rFonts w:ascii="Times New Roman" w:eastAsia="Calibri" w:hAnsi="Times New Roman" w:cs="Times New Roman"/>
          <w:sz w:val="24"/>
          <w:szCs w:val="24"/>
        </w:rPr>
        <w:t xml:space="preserve">При поступлении распоряжения плательщика, требующего в соответствии с законодательством согласия третьего лица на распоряжение денежными средствами плательщика, НКО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АО ПРЦ </w:t>
      </w:r>
      <w:r w:rsidRPr="00192BEE">
        <w:rPr>
          <w:rFonts w:ascii="Times New Roman" w:eastAsia="Calibri" w:hAnsi="Times New Roman" w:cs="Times New Roman"/>
          <w:sz w:val="24"/>
          <w:szCs w:val="24"/>
        </w:rPr>
        <w:t xml:space="preserve">осуществляет контроль наличия согласия третьего лица в порядке, установленном законодательством и Договором. Согласие третьего лица на распоряжение денежными средствами плательщика может быть дано в электронном виде или на бумажном носителе способом, предусмотренным Договором, в том числе посредством составления распоряжения, заявления третьего лица, подписания третьим </w:t>
      </w:r>
      <w:r w:rsidRPr="00192B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лицом распоряжения плательщика или в распоряжении плательщика в месте, свободном от указания реквизитов. </w:t>
      </w:r>
    </w:p>
    <w:p w14:paraId="2A2CE4A8" w14:textId="511F9A7D" w:rsidR="00192BEE" w:rsidRDefault="00192BEE" w:rsidP="0036480E">
      <w:pPr>
        <w:pStyle w:val="a3"/>
        <w:spacing w:after="10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EE">
        <w:rPr>
          <w:rFonts w:ascii="Times New Roman" w:eastAsia="Calibri" w:hAnsi="Times New Roman" w:cs="Times New Roman"/>
          <w:sz w:val="24"/>
          <w:szCs w:val="24"/>
        </w:rPr>
        <w:t>Если для совершения перевода необходим акцепт плательщика, 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192BEE">
        <w:rPr>
          <w:rFonts w:ascii="Times New Roman" w:eastAsia="Calibri" w:hAnsi="Times New Roman" w:cs="Times New Roman"/>
          <w:sz w:val="24"/>
          <w:szCs w:val="24"/>
        </w:rPr>
        <w:t xml:space="preserve"> осуществляет контроль наличия заранее данного акцепта плательщика либо направляет плательщику распоряжение, направленное получателем средств, или уведомление для акцепта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6E8592" w14:textId="0AB37834" w:rsidR="0019216B" w:rsidRPr="00D41C0D" w:rsidRDefault="0019216B" w:rsidP="0019216B">
      <w:pPr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D41C0D">
        <w:rPr>
          <w:rStyle w:val="FontStyle32"/>
          <w:sz w:val="24"/>
          <w:szCs w:val="24"/>
        </w:rPr>
        <w:t xml:space="preserve">Распоряжения </w:t>
      </w:r>
      <w:r>
        <w:rPr>
          <w:rStyle w:val="FontStyle32"/>
          <w:sz w:val="24"/>
          <w:szCs w:val="24"/>
        </w:rPr>
        <w:t>Клиентов</w:t>
      </w:r>
      <w:r w:rsidRPr="00D41C0D">
        <w:rPr>
          <w:rStyle w:val="FontStyle32"/>
          <w:sz w:val="24"/>
          <w:szCs w:val="24"/>
        </w:rPr>
        <w:t>, сумма которых превышает 100 000 000 рублей, направляемые в адрес кредитных организаций и других участников платежной системы Банка России, которым предоставлен сервис срочного перевода и в отношении которых не установлено ограничение предоставления сервиса срочного перевода (за исключением подразделения Банка России, Федерального казначейства или его территориального органа) в соответствии со Справочником БИК, должны иметь заполненный реквизит «Вид платежа» с указанием значения «срочно» (соответствующий ему код «04» в распоряжениях в электронном виде).</w:t>
      </w:r>
    </w:p>
    <w:p w14:paraId="45BD2442" w14:textId="2FE74F6C" w:rsidR="00192BEE" w:rsidRPr="0036480E" w:rsidRDefault="00192BEE" w:rsidP="00D12E8F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E8F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достаточности денежных средств</w:t>
      </w:r>
      <w:r w:rsidRPr="00192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80E">
        <w:rPr>
          <w:rFonts w:ascii="Times New Roman" w:eastAsia="Calibri" w:hAnsi="Times New Roman" w:cs="Times New Roman"/>
          <w:sz w:val="24"/>
          <w:szCs w:val="24"/>
        </w:rPr>
        <w:t>на банковском счете Клиента осуществляется НКО</w:t>
      </w:r>
      <w:r w:rsidR="00D12E8F" w:rsidRPr="0036480E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36480E">
        <w:rPr>
          <w:rFonts w:ascii="Times New Roman" w:eastAsia="Calibri" w:hAnsi="Times New Roman" w:cs="Times New Roman"/>
          <w:sz w:val="24"/>
          <w:szCs w:val="24"/>
        </w:rPr>
        <w:t xml:space="preserve"> при приеме к исполнению каждого распоряжения на момент поступления распоряжения. </w:t>
      </w:r>
    </w:p>
    <w:p w14:paraId="0424E381" w14:textId="77777777" w:rsidR="00192BEE" w:rsidRPr="0036480E" w:rsidRDefault="00192BEE" w:rsidP="00D12E8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80E">
        <w:rPr>
          <w:rFonts w:ascii="Times New Roman" w:eastAsia="Calibri" w:hAnsi="Times New Roman" w:cs="Times New Roman"/>
          <w:sz w:val="24"/>
          <w:szCs w:val="24"/>
        </w:rPr>
        <w:t xml:space="preserve">Достаточность денежных средств на банковском счете Клиента определяется исходя из остатка денежных средств, находящихся на банковском счете Клиента на начало дня, и с учетом: </w:t>
      </w:r>
    </w:p>
    <w:p w14:paraId="16387214" w14:textId="77777777" w:rsidR="00192BEE" w:rsidRPr="0036480E" w:rsidRDefault="00192BEE" w:rsidP="00D12E8F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80E">
        <w:rPr>
          <w:rFonts w:ascii="Times New Roman" w:eastAsia="Calibri" w:hAnsi="Times New Roman" w:cs="Times New Roman"/>
          <w:sz w:val="24"/>
          <w:szCs w:val="24"/>
        </w:rPr>
        <w:t xml:space="preserve">• сумм денежных средств, списанных с банковского счета Клиента до определения достаточности денежных средств на банковском счете Клиента; </w:t>
      </w:r>
    </w:p>
    <w:p w14:paraId="0E7D352C" w14:textId="77777777" w:rsidR="00192BEE" w:rsidRPr="0036480E" w:rsidRDefault="00192BEE" w:rsidP="00D12E8F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80E">
        <w:rPr>
          <w:rFonts w:ascii="Times New Roman" w:eastAsia="Calibri" w:hAnsi="Times New Roman" w:cs="Times New Roman"/>
          <w:sz w:val="24"/>
          <w:szCs w:val="24"/>
        </w:rPr>
        <w:t xml:space="preserve">• иных сумм денежных средств, зачисленных на банковский счет Клиента. </w:t>
      </w:r>
    </w:p>
    <w:p w14:paraId="746D8C88" w14:textId="4FB2A357" w:rsidR="00192BEE" w:rsidRPr="0036480E" w:rsidRDefault="00192BEE" w:rsidP="00D12E8F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80E">
        <w:rPr>
          <w:rFonts w:ascii="Times New Roman" w:eastAsia="Calibri" w:hAnsi="Times New Roman" w:cs="Times New Roman"/>
          <w:sz w:val="24"/>
          <w:szCs w:val="24"/>
        </w:rPr>
        <w:t>В случаях, предусмотренных законодательством Российской Федерации или Договором, достаточность денежных средств на банковском счете Клиента определяется с учетом сумм, определяемых НКО</w:t>
      </w:r>
      <w:r w:rsidR="00D12E8F" w:rsidRPr="0036480E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36480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актами Банка России и/или договорными отношениями между Клиентом и НКО</w:t>
      </w:r>
      <w:r w:rsidR="00D12E8F" w:rsidRPr="0036480E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36480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345909E" w14:textId="7176A754" w:rsidR="00192BEE" w:rsidRPr="0036480E" w:rsidRDefault="00192BEE" w:rsidP="00192BE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80E">
        <w:rPr>
          <w:rFonts w:ascii="Times New Roman" w:eastAsia="Calibri" w:hAnsi="Times New Roman" w:cs="Times New Roman"/>
          <w:sz w:val="24"/>
          <w:szCs w:val="24"/>
        </w:rPr>
        <w:t>При достаточности денежных средств на банковском счете Клиента распоряжения подлежат исполнению в последовательности поступления распоряжений в НКО</w:t>
      </w:r>
      <w:r w:rsidR="00D12E8F" w:rsidRPr="0036480E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36480E">
        <w:rPr>
          <w:rFonts w:ascii="Times New Roman" w:eastAsia="Calibri" w:hAnsi="Times New Roman" w:cs="Times New Roman"/>
          <w:sz w:val="24"/>
          <w:szCs w:val="24"/>
        </w:rPr>
        <w:t xml:space="preserve">, получения акцепта от Клиента, если законодательством или Договором не предусмотрено изменение указанной последовательности. При приостановлении операций по банковскому счету Клиента в соответствии с действующим законодательством РФ указанные распоряжения помещаются в очередь распоряжений, ожидающих разрешения на проведение операций (картотека №1). </w:t>
      </w:r>
    </w:p>
    <w:p w14:paraId="28DB5D7D" w14:textId="2E79F665" w:rsidR="00192BEE" w:rsidRPr="0036480E" w:rsidRDefault="00192BEE" w:rsidP="00192BEE">
      <w:pPr>
        <w:tabs>
          <w:tab w:val="left" w:pos="851"/>
        </w:tabs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80E">
        <w:rPr>
          <w:rStyle w:val="FontStyle32"/>
          <w:sz w:val="24"/>
          <w:szCs w:val="24"/>
        </w:rPr>
        <w:t>При недостаточности денежных средств на банковском счете плательщика - юридического лица, принятые к исполнению распоряжения помещаются НКО</w:t>
      </w:r>
      <w:r w:rsidR="0036480E" w:rsidRPr="0036480E">
        <w:rPr>
          <w:rStyle w:val="FontStyle32"/>
          <w:sz w:val="24"/>
          <w:szCs w:val="24"/>
        </w:rPr>
        <w:t xml:space="preserve"> АО ПРЦ</w:t>
      </w:r>
      <w:r w:rsidRPr="0036480E">
        <w:rPr>
          <w:rStyle w:val="FontStyle32"/>
          <w:sz w:val="24"/>
          <w:szCs w:val="24"/>
        </w:rPr>
        <w:t xml:space="preserve">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порядке очередности списания денежных средств с банковского счета, которые установлены федеральным законом</w:t>
      </w:r>
      <w:r w:rsidRPr="003648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9E59FB" w14:textId="1B1384A2" w:rsidR="00192BEE" w:rsidRPr="0036480E" w:rsidRDefault="00192BEE" w:rsidP="00192BEE">
      <w:pPr>
        <w:tabs>
          <w:tab w:val="left" w:pos="851"/>
        </w:tabs>
        <w:spacing w:after="100" w:line="276" w:lineRule="auto"/>
        <w:ind w:firstLine="567"/>
        <w:jc w:val="both"/>
        <w:rPr>
          <w:rStyle w:val="FontStyle32"/>
          <w:rFonts w:eastAsia="Calibri"/>
          <w:sz w:val="24"/>
          <w:szCs w:val="24"/>
        </w:rPr>
      </w:pPr>
      <w:r w:rsidRPr="0036480E">
        <w:rPr>
          <w:rStyle w:val="FontStyle32"/>
          <w:sz w:val="24"/>
          <w:szCs w:val="24"/>
        </w:rPr>
        <w:t>При помещении распоряжения в форме платежного поручения в очередь не исполненных распоряжений НКО</w:t>
      </w:r>
      <w:r w:rsidR="0036480E" w:rsidRPr="0036480E">
        <w:rPr>
          <w:rStyle w:val="FontStyle32"/>
          <w:sz w:val="24"/>
          <w:szCs w:val="24"/>
        </w:rPr>
        <w:t xml:space="preserve"> АО ПРЦ</w:t>
      </w:r>
      <w:r w:rsidRPr="0036480E">
        <w:rPr>
          <w:rStyle w:val="FontStyle32"/>
          <w:sz w:val="24"/>
          <w:szCs w:val="24"/>
        </w:rPr>
        <w:t xml:space="preserve"> возвращает экземпляр распоряжения на бумажном носителе плательщику либо направляет соответствующее уведомление в </w:t>
      </w:r>
      <w:r w:rsidRPr="0036480E">
        <w:rPr>
          <w:rStyle w:val="FontStyle32"/>
          <w:sz w:val="24"/>
          <w:szCs w:val="24"/>
        </w:rPr>
        <w:lastRenderedPageBreak/>
        <w:t>электронном виде плательщику в срок не позднее рабочего дня, следующего за днем помещения распоряжения в очередь не исполненных в срок распоряжений.</w:t>
      </w:r>
    </w:p>
    <w:p w14:paraId="0FEEB64C" w14:textId="31FDC8C4" w:rsidR="00192BEE" w:rsidRPr="0036480E" w:rsidRDefault="00192BEE" w:rsidP="00192BEE">
      <w:pPr>
        <w:pStyle w:val="Style6"/>
        <w:widowControl/>
        <w:spacing w:before="53" w:line="312" w:lineRule="exact"/>
        <w:ind w:firstLine="485"/>
        <w:jc w:val="both"/>
        <w:rPr>
          <w:rStyle w:val="FontStyle32"/>
          <w:sz w:val="24"/>
          <w:szCs w:val="24"/>
        </w:rPr>
      </w:pPr>
      <w:r w:rsidRPr="0036480E">
        <w:rPr>
          <w:rStyle w:val="FontStyle32"/>
          <w:sz w:val="24"/>
          <w:szCs w:val="24"/>
        </w:rPr>
        <w:t>При помещении распоряжения (платежное требование, инкассовое поручение) получателя средств, предъявленного в НКО</w:t>
      </w:r>
      <w:r w:rsidR="0036480E" w:rsidRPr="0036480E">
        <w:rPr>
          <w:rStyle w:val="FontStyle32"/>
          <w:sz w:val="24"/>
          <w:szCs w:val="24"/>
        </w:rPr>
        <w:t xml:space="preserve"> АО ПРЦ</w:t>
      </w:r>
      <w:r w:rsidRPr="0036480E">
        <w:rPr>
          <w:rStyle w:val="FontStyle32"/>
          <w:sz w:val="24"/>
          <w:szCs w:val="24"/>
        </w:rPr>
        <w:t xml:space="preserve"> через банк получателя средств, в очередь не исполненных в срок распоряжений уведомление направляется НКО</w:t>
      </w:r>
      <w:r w:rsidR="0036480E" w:rsidRPr="0036480E">
        <w:rPr>
          <w:rStyle w:val="FontStyle32"/>
          <w:sz w:val="24"/>
          <w:szCs w:val="24"/>
        </w:rPr>
        <w:t xml:space="preserve"> АО ПРЦ</w:t>
      </w:r>
      <w:r w:rsidRPr="0036480E">
        <w:rPr>
          <w:rStyle w:val="FontStyle32"/>
          <w:sz w:val="24"/>
          <w:szCs w:val="24"/>
        </w:rPr>
        <w:t xml:space="preserve"> банку получателя средств для передачи получателю средств не позднее рабочего дня, следующего за днем помещения распоряжения в очередь не исполненных в срок распоряжений. </w:t>
      </w:r>
    </w:p>
    <w:p w14:paraId="53D4395C" w14:textId="7C6DB6E7" w:rsidR="00192BEE" w:rsidRPr="0036480E" w:rsidRDefault="00192BEE" w:rsidP="0036480E">
      <w:pPr>
        <w:pStyle w:val="Style6"/>
        <w:widowControl/>
        <w:spacing w:after="100" w:line="312" w:lineRule="exact"/>
        <w:ind w:firstLine="488"/>
        <w:jc w:val="both"/>
        <w:rPr>
          <w:rStyle w:val="FontStyle32"/>
          <w:sz w:val="24"/>
          <w:szCs w:val="24"/>
        </w:rPr>
      </w:pPr>
      <w:r w:rsidRPr="0036480E">
        <w:rPr>
          <w:rStyle w:val="FontStyle32"/>
          <w:sz w:val="24"/>
          <w:szCs w:val="24"/>
        </w:rPr>
        <w:t>При отсутствии на счете Клиента, по которому поступило платежное поручение на совершение операции, свободного от ограничений остатка денежных средств, достаточного одновременно для исполнения платежного документа Клиента на совершение операции и для оплаты вознаграждения НКО</w:t>
      </w:r>
      <w:r w:rsidR="0036480E" w:rsidRPr="0036480E">
        <w:rPr>
          <w:rStyle w:val="FontStyle32"/>
          <w:sz w:val="24"/>
          <w:szCs w:val="24"/>
        </w:rPr>
        <w:t xml:space="preserve"> АО ПРЦ</w:t>
      </w:r>
      <w:r w:rsidRPr="0036480E">
        <w:rPr>
          <w:rStyle w:val="FontStyle32"/>
          <w:sz w:val="24"/>
          <w:szCs w:val="24"/>
        </w:rPr>
        <w:t xml:space="preserve"> в полном объеме, НКО</w:t>
      </w:r>
      <w:r w:rsidR="0036480E" w:rsidRPr="0036480E">
        <w:rPr>
          <w:rStyle w:val="FontStyle32"/>
          <w:sz w:val="24"/>
          <w:szCs w:val="24"/>
        </w:rPr>
        <w:t xml:space="preserve"> АО ПРЦ</w:t>
      </w:r>
      <w:r w:rsidRPr="0036480E">
        <w:rPr>
          <w:rStyle w:val="FontStyle32"/>
          <w:sz w:val="24"/>
          <w:szCs w:val="24"/>
        </w:rPr>
        <w:t xml:space="preserve"> осуществляет возврат распоряжения Клиента на совершение операции без исполнения. Частичная оплата комиссии не производится.</w:t>
      </w:r>
    </w:p>
    <w:p w14:paraId="29C208F1" w14:textId="4F431DD5" w:rsidR="00C370AC" w:rsidRPr="00C370AC" w:rsidRDefault="00192BEE" w:rsidP="00C91050">
      <w:pPr>
        <w:tabs>
          <w:tab w:val="left" w:pos="851"/>
        </w:tabs>
        <w:spacing w:after="1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80E">
        <w:rPr>
          <w:rStyle w:val="FontStyle32"/>
          <w:sz w:val="24"/>
          <w:szCs w:val="24"/>
        </w:rPr>
        <w:t>Во всех экземплярах распоряжения, помещенного в очередь не исполненных в срок распоряжений, НКО</w:t>
      </w:r>
      <w:r w:rsidR="0036480E" w:rsidRPr="0036480E">
        <w:rPr>
          <w:rStyle w:val="FontStyle32"/>
          <w:sz w:val="24"/>
          <w:szCs w:val="24"/>
        </w:rPr>
        <w:t xml:space="preserve"> АО ПРЦ</w:t>
      </w:r>
      <w:r w:rsidRPr="0036480E">
        <w:rPr>
          <w:rStyle w:val="FontStyle32"/>
          <w:sz w:val="24"/>
          <w:szCs w:val="24"/>
        </w:rPr>
        <w:t xml:space="preserve"> указывает дату помещения распоряжения в очередь, в экземплярах распоряжения в форме платежного поручения банк проставляет штамп «Помещено в картотеку».</w:t>
      </w:r>
    </w:p>
    <w:p w14:paraId="299B99DD" w14:textId="4D97AFE1" w:rsidR="0036480E" w:rsidRPr="0036480E" w:rsidRDefault="00C370AC" w:rsidP="00C91050">
      <w:pPr>
        <w:pStyle w:val="a3"/>
        <w:numPr>
          <w:ilvl w:val="0"/>
          <w:numId w:val="4"/>
        </w:numPr>
        <w:spacing w:after="10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64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</w:t>
      </w:r>
      <w:r w:rsidRPr="00364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распоряжения получателя средств, требующего</w:t>
      </w:r>
      <w:r w:rsidR="0036480E" w:rsidRPr="00364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64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акцепта плательщика,</w:t>
      </w:r>
      <w:r w:rsidR="003648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91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НКО АО ПРЦ осуществляет контроль наличия заранее данного акцепта:</w:t>
      </w:r>
    </w:p>
    <w:p w14:paraId="0D64A2E0" w14:textId="03DDB8B0" w:rsidR="0036480E" w:rsidRPr="00C91050" w:rsidRDefault="00C370AC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6480E" w:rsidRPr="00C91050">
        <w:rPr>
          <w:rFonts w:ascii="Times New Roman" w:eastAsia="Calibri" w:hAnsi="Times New Roman" w:cs="Times New Roman"/>
          <w:b/>
          <w:sz w:val="24"/>
          <w:szCs w:val="24"/>
        </w:rPr>
        <w:t>Заранее данный акцепт</w:t>
      </w:r>
      <w:r w:rsidR="0036480E" w:rsidRPr="00C91050">
        <w:rPr>
          <w:rFonts w:ascii="Times New Roman" w:eastAsia="Calibri" w:hAnsi="Times New Roman" w:cs="Times New Roman"/>
          <w:sz w:val="24"/>
          <w:szCs w:val="24"/>
        </w:rPr>
        <w:t xml:space="preserve"> Клиента (плательщика) может быть дан в Договоре и (или) в виде отдельного заявления о заранее данном акцепте, составляемого Клиентом на бумажном носителе. Заявление о заранее данном акцепте предоставляется в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="0036480E" w:rsidRPr="00C91050">
        <w:rPr>
          <w:rFonts w:ascii="Times New Roman" w:eastAsia="Calibri" w:hAnsi="Times New Roman" w:cs="Times New Roman"/>
          <w:sz w:val="24"/>
          <w:szCs w:val="24"/>
        </w:rPr>
        <w:t xml:space="preserve"> на бумажных носителях в двух экземплярах и оформляется собственноручной подписью (собственноручными подписями) и оттиском печати (при наличии) Клиента (плательщика) в соответствии с образцами, заявленными НКО 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АО ПРЦ </w:t>
      </w:r>
      <w:r w:rsidR="0036480E" w:rsidRPr="00C91050">
        <w:rPr>
          <w:rFonts w:ascii="Times New Roman" w:eastAsia="Calibri" w:hAnsi="Times New Roman" w:cs="Times New Roman"/>
          <w:sz w:val="24"/>
          <w:szCs w:val="24"/>
        </w:rPr>
        <w:t xml:space="preserve">в карточке с образцами подписей и оттиска печати. </w:t>
      </w:r>
    </w:p>
    <w:p w14:paraId="68C91ABA" w14:textId="77777777" w:rsidR="0036480E" w:rsidRPr="00C91050" w:rsidRDefault="0036480E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Заранее данный акцепт должен быть дан до предъявления платежного требования получателем средств. </w:t>
      </w:r>
    </w:p>
    <w:p w14:paraId="061349FC" w14:textId="77777777" w:rsidR="0036480E" w:rsidRPr="00C91050" w:rsidRDefault="0036480E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91050">
        <w:rPr>
          <w:rFonts w:ascii="Times New Roman" w:hAnsi="Times New Roman" w:cs="Times New Roman"/>
          <w:iCs/>
          <w:sz w:val="24"/>
          <w:szCs w:val="24"/>
        </w:rPr>
        <w:t>При соответствии требования получателя средств условиям заранее данного акцепта плательщика оно исполняется в сумме и в срок, которые предусмотрены условиями заранее данного акцепта плательщика.</w:t>
      </w:r>
    </w:p>
    <w:p w14:paraId="2D09F80E" w14:textId="77777777" w:rsidR="0036480E" w:rsidRPr="00C91050" w:rsidRDefault="0036480E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В случае несоответствия платежного требования условиям заранее данного акцепта (хотя бы по одному из реквизитов) платежное требование подлежит передаче Клиенту (плательщику) для получения акцепта. </w:t>
      </w:r>
    </w:p>
    <w:p w14:paraId="727DEAB4" w14:textId="077B6008" w:rsidR="0036480E" w:rsidRPr="00C91050" w:rsidRDefault="0036480E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b/>
          <w:sz w:val="24"/>
          <w:szCs w:val="24"/>
        </w:rPr>
        <w:t>Для получения акцепта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Клиента (плательщика)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не позднее дня, следующего за днем поступления требования в НКО, обязан либо передать Клиенту (плательщику) последний экземпляр платежного требования для акцепта, либо направить Клиенту соответствующее уведомление посредством систем дистанционного обслуживания. </w:t>
      </w:r>
    </w:p>
    <w:p w14:paraId="63A1EF61" w14:textId="6249032F" w:rsidR="0036480E" w:rsidRPr="00C91050" w:rsidRDefault="0036480E" w:rsidP="00C91050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sz w:val="24"/>
          <w:szCs w:val="24"/>
        </w:rPr>
        <w:t>Плательщик акцептует платежное требование (отказывается от акцепта платежного требования) путем предоставления в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заявления об акцепте (отказе от акцепта) </w:t>
      </w:r>
      <w:r w:rsidRPr="00C910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форме </w:t>
      </w:r>
      <w:r w:rsidR="00C91050">
        <w:rPr>
          <w:rFonts w:ascii="Times New Roman" w:eastAsia="Calibri" w:hAnsi="Times New Roman" w:cs="Times New Roman"/>
          <w:sz w:val="24"/>
          <w:szCs w:val="24"/>
        </w:rPr>
        <w:t>НКО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>. Заявление об акцепте (отказе от акцепта)</w:t>
      </w:r>
      <w:r w:rsidR="00C91050">
        <w:rPr>
          <w:rFonts w:ascii="Times New Roman" w:eastAsia="Calibri" w:hAnsi="Times New Roman" w:cs="Times New Roman"/>
          <w:sz w:val="24"/>
          <w:szCs w:val="24"/>
        </w:rPr>
        <w:t>,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оформленном на бумажном носителе</w:t>
      </w:r>
      <w:r w:rsidR="00C91050">
        <w:rPr>
          <w:rFonts w:ascii="Times New Roman" w:eastAsia="Calibri" w:hAnsi="Times New Roman" w:cs="Times New Roman"/>
          <w:sz w:val="24"/>
          <w:szCs w:val="24"/>
        </w:rPr>
        <w:t>,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составляется в 2 (двух) экземплярах при акцепте платежного требования в полной сумме; в 3 (трех) экземплярах при частичном акцепте либо отказе от акцепта. Заявление об акцепте (отказе от акцепта) оформляется собственноручной подписью (собственноручными подписями) и оттиском печати (при наличии) Клиента (плательщика) в соответствии с образцами, заявленными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в карточке с образцами подписей и оттиска печати. Последний экземпляр заявления об акцепте (отказе от акцепта) с отметкой НКО 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АО ПРЦ 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и указанием даты приема возвращается Клиенту (плательщику) в качестве расписки в получении документа. </w:t>
      </w:r>
    </w:p>
    <w:p w14:paraId="56693CF8" w14:textId="1AF343E9" w:rsidR="0036480E" w:rsidRPr="00C91050" w:rsidRDefault="0036480E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sz w:val="24"/>
          <w:szCs w:val="24"/>
        </w:rPr>
        <w:t>Клиенты, использующие системы дистанционного обслуживания, вправе направить заявление в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об акцепте (отказе от акцепта) в электронном виде через указанные системы. </w:t>
      </w:r>
    </w:p>
    <w:p w14:paraId="1E54E30B" w14:textId="1996DF7C" w:rsidR="0036480E" w:rsidRPr="00C91050" w:rsidRDefault="0036480E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sz w:val="24"/>
          <w:szCs w:val="24"/>
        </w:rPr>
        <w:t>После поступления заявления об акцепте от Клиента (плательщика) при достаточности денежных средств на счете Клиента (плательщика) платежное требование подлежит исполнению в последовательности поступления распоряжений в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, получения акцепта от Клиента (плательщика). </w:t>
      </w:r>
    </w:p>
    <w:p w14:paraId="3996D485" w14:textId="4EF0FBF8" w:rsidR="0036480E" w:rsidRPr="00C91050" w:rsidRDefault="0036480E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sz w:val="24"/>
          <w:szCs w:val="24"/>
        </w:rPr>
        <w:t>При получении отказа от акцепта в установленный срок платежное требование подлежит возврату в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получателя средств. Если платежное требование было передано в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виде, в этом случае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направляет уведомление об отказе от акцепта в электронном виде не позднее рабочего дня, следующего за днем получения отказа от акцепта. В случае если платежное требование поступило в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носителе, НКО не позднее рабочего дня, следующего за днем получения отказа от акцепта, возвращает в банк получателя средств платежное требование вместе с экземпляром заявления Клиента (плательщика) об отказе от акцепта. </w:t>
      </w:r>
    </w:p>
    <w:p w14:paraId="6A63BCA5" w14:textId="3BFEE708" w:rsidR="0036480E" w:rsidRPr="00C91050" w:rsidRDefault="0036480E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sz w:val="24"/>
          <w:szCs w:val="24"/>
        </w:rPr>
        <w:t>При неполучении в установленный срок акцепта Клиента (плательщика) платежное требование подлежит возврату в банк получателя средств. Если платежное требование поступило в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виде,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направляет в банк получателя средств уведомление в электронном виде о неполучении акцепта. В случае если платежное требование поступило в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носителе, то на оборотной стороне первого экземпляра платежного требования указывается причина возврата: «Не получено согласие на акцепт», проставляются штамп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>, дата возврата, подписи ответственного сотрудника и контролирующего сотрудника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>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. Направление электронного уведомления или возврат платежного требования на бумажном носителе, являющегося уведомлением о неполучении акцепта плательщика, осуществляется не позднее рабочего дня, следующего за днем, когда должен был быть получен акцепт плательщика. </w:t>
      </w:r>
    </w:p>
    <w:p w14:paraId="0F48E6FA" w14:textId="5C53D3A2" w:rsidR="0036480E" w:rsidRPr="00C91050" w:rsidRDefault="0036480E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sz w:val="24"/>
          <w:szCs w:val="24"/>
        </w:rPr>
        <w:t>При получении частичного акцепта плательщика НКО</w:t>
      </w:r>
      <w:r w:rsidR="00C91050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оплачивает платежное требование в акцептованной сумме. Если платежное требование поступило в НКО</w:t>
      </w:r>
      <w:r w:rsidR="009405D6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виде, НКО </w:t>
      </w:r>
      <w:r w:rsidR="009405D6">
        <w:rPr>
          <w:rFonts w:ascii="Times New Roman" w:eastAsia="Calibri" w:hAnsi="Times New Roman" w:cs="Times New Roman"/>
          <w:sz w:val="24"/>
          <w:szCs w:val="24"/>
        </w:rPr>
        <w:t xml:space="preserve">АО ПРЦ </w:t>
      </w:r>
      <w:r w:rsidRPr="00C91050">
        <w:rPr>
          <w:rFonts w:ascii="Times New Roman" w:eastAsia="Calibri" w:hAnsi="Times New Roman" w:cs="Times New Roman"/>
          <w:sz w:val="24"/>
          <w:szCs w:val="24"/>
        </w:rPr>
        <w:t>направляет в банк получателя средств уведомление о частичном акцепте в электронном виде. В случае если платежное требование поступило в НКО</w:t>
      </w:r>
      <w:r w:rsidR="009405D6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носителе, НКО</w:t>
      </w:r>
      <w:r w:rsidR="009405D6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направляет в банк получателя средств экземпляр платежного ордера вместе с экземпляром заявления Клиента (плательщика) о частичном акцепте не позднее рабочего дня, следующего за днем получения частичного акцепта плательщика. </w:t>
      </w:r>
    </w:p>
    <w:p w14:paraId="7AD1C0E9" w14:textId="77777777" w:rsidR="0036480E" w:rsidRPr="00C91050" w:rsidRDefault="0036480E" w:rsidP="009405D6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Если в платежном требовании срок для акцепта не указан, то сроком для акцепта признается пять рабочих дней, если иное не установлено распоряжением или федеральным законом. </w:t>
      </w:r>
    </w:p>
    <w:p w14:paraId="5BE29E68" w14:textId="77777777" w:rsidR="0036480E" w:rsidRPr="00C91050" w:rsidRDefault="0036480E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До наступления безотзывности перевода получатель (взыскатель) денежных средств может отозвать свое требование на взыскание. </w:t>
      </w:r>
    </w:p>
    <w:p w14:paraId="1FE3EE0D" w14:textId="6C79CA43" w:rsidR="0036480E" w:rsidRPr="00C91050" w:rsidRDefault="0036480E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sz w:val="24"/>
          <w:szCs w:val="24"/>
        </w:rPr>
        <w:t>Отзыв распоряжения получателя (взыскателя) средств, предъявленного в НКО</w:t>
      </w:r>
      <w:r w:rsidR="009405D6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через банк получателя (взыскателя) средств, осуществляется через банк получателя средств. Банк получателя (взыскателя) средств осуществляет отзыв распоряжения получателя (взыскателя) средств путем направления в НКО</w:t>
      </w:r>
      <w:r w:rsidR="009405D6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заявления об отзыве, составленного на основании заявления об отзыве получателя (взыскателя) средств в электронном виде или заявления получателя (взыскателя) средств на бумажном носителе, с проставлением даты поступления заявления получателя (взыскателя) средств, штампа банка получателя (взыскателя) средств и подписи уполномоченного лица банка получателя (взыскателя) средств. </w:t>
      </w:r>
    </w:p>
    <w:p w14:paraId="06301C47" w14:textId="2EDEDFEB" w:rsidR="0036480E" w:rsidRPr="00C91050" w:rsidRDefault="0036480E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sz w:val="24"/>
          <w:szCs w:val="24"/>
        </w:rPr>
        <w:t>НКО</w:t>
      </w:r>
      <w:r w:rsidR="009405D6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не позднее рабочего дня, следующего за днем поступления заявления об отзыве, направляет отправителю распоряжения уведомление в электронном виде или на бумажном носителе об отзыве с указанием даты, возможности (невозможности в связи с наступлением безотзывности перевода денежных средств) отзыва распоряжения и проставлением на распоряжении на бумажном носителе штампа НКО</w:t>
      </w:r>
      <w:r w:rsidR="009405D6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и подписи уполномоченного лица НКО</w:t>
      </w:r>
      <w:r w:rsidR="009405D6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EB98211" w14:textId="3477D7C9" w:rsidR="0036480E" w:rsidRPr="00C91050" w:rsidRDefault="0036480E" w:rsidP="00C91050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050">
        <w:rPr>
          <w:rFonts w:ascii="Times New Roman" w:eastAsia="Calibri" w:hAnsi="Times New Roman" w:cs="Times New Roman"/>
          <w:sz w:val="24"/>
          <w:szCs w:val="24"/>
        </w:rPr>
        <w:t>Заявление об отзыве служит основанием для возврата НКО</w:t>
      </w:r>
      <w:r w:rsidR="009405D6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C91050">
        <w:rPr>
          <w:rFonts w:ascii="Times New Roman" w:eastAsia="Calibri" w:hAnsi="Times New Roman" w:cs="Times New Roman"/>
          <w:sz w:val="24"/>
          <w:szCs w:val="24"/>
        </w:rPr>
        <w:t xml:space="preserve"> распоряжения получателя (взыскателя) средств. </w:t>
      </w:r>
    </w:p>
    <w:p w14:paraId="6D4598CE" w14:textId="4366A7D5" w:rsidR="009405D6" w:rsidRPr="009405D6" w:rsidRDefault="009405D6" w:rsidP="009405D6">
      <w:pPr>
        <w:pStyle w:val="a3"/>
        <w:numPr>
          <w:ilvl w:val="0"/>
          <w:numId w:val="4"/>
        </w:numPr>
        <w:tabs>
          <w:tab w:val="left" w:pos="993"/>
        </w:tabs>
        <w:spacing w:after="10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Клиент может отозвать свое распоряжение до наступления безотзывности перевода. Безотзывность перевода денежных средств наступает с момента списания денежных средств с банковского счета Клиента. </w:t>
      </w:r>
    </w:p>
    <w:p w14:paraId="2203FC24" w14:textId="5742B401" w:rsidR="009405D6" w:rsidRPr="009405D6" w:rsidRDefault="009405D6" w:rsidP="009405D6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5D6">
        <w:rPr>
          <w:rFonts w:ascii="Times New Roman" w:eastAsia="Calibri" w:hAnsi="Times New Roman" w:cs="Times New Roman"/>
          <w:sz w:val="24"/>
          <w:szCs w:val="24"/>
        </w:rPr>
        <w:t>Отзыв распоряжения осуществляется на основании представленного Клиентом в 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 заявления об отзыве в электронном виде или на бумажном носителе. Заявление об отзыве распоряжения составляется Клиентом в произвольной форме и должно содержать наименование распоряжения Клиента, его номер, дату и сумму. </w:t>
      </w:r>
    </w:p>
    <w:p w14:paraId="0DECBABC" w14:textId="1B986CB0" w:rsidR="009405D6" w:rsidRPr="009405D6" w:rsidRDefault="009405D6" w:rsidP="009405D6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5D6">
        <w:rPr>
          <w:rFonts w:ascii="Times New Roman" w:eastAsia="Calibri" w:hAnsi="Times New Roman" w:cs="Times New Roman"/>
          <w:sz w:val="24"/>
          <w:szCs w:val="24"/>
        </w:rPr>
        <w:t>Заявление об отзыве, представленное в 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виде, должно быть подписано электронной подписью Клиента. Заявление, представленное в 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носителе, должно быть подписано подписью (собственноручными подписями) уполномоченных лиц на основании доверенности, скреплено оттиском печати Клиента согласно образцам, заявленным в карточке с образцами подписей и оттиска печати. </w:t>
      </w:r>
    </w:p>
    <w:p w14:paraId="4DC486FA" w14:textId="1B32E473" w:rsidR="009405D6" w:rsidRPr="009405D6" w:rsidRDefault="009405D6" w:rsidP="009405D6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Уведомление Клиента о возврате распоряжений на бумажном носителе осуществляется НКО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АО ПРЦ 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путем возврата распоряжения с проставлением на оборотной стороне первого экземпляра распоряжения причины и даты возврата распоряжения. Уведомление Клиента об аннулировании распоряжений в электронном виде осуществляется путем направления электронного сообщения посредством системы дистанционного обслуживания. </w:t>
      </w:r>
    </w:p>
    <w:p w14:paraId="077B0602" w14:textId="3A6B85DD" w:rsidR="009405D6" w:rsidRDefault="009405D6" w:rsidP="009405D6">
      <w:pPr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5D6">
        <w:rPr>
          <w:rFonts w:ascii="Times New Roman" w:hAnsi="Times New Roman" w:cs="Times New Roman"/>
          <w:sz w:val="24"/>
          <w:szCs w:val="24"/>
        </w:rPr>
        <w:t>Отзыв распоряжения получателя средств, предъявленного в НКО</w:t>
      </w:r>
      <w:r>
        <w:rPr>
          <w:rFonts w:ascii="Times New Roman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hAnsi="Times New Roman" w:cs="Times New Roman"/>
          <w:sz w:val="24"/>
          <w:szCs w:val="24"/>
        </w:rPr>
        <w:t xml:space="preserve"> через банк получателя средств, осуществляется через банк получателя средств. Банк получателя средств осуществляет отзыв распоряжения получателя средств путем направления в 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АО ПРЦ</w:t>
      </w:r>
      <w:r w:rsidRPr="009405D6">
        <w:rPr>
          <w:rFonts w:ascii="Times New Roman" w:hAnsi="Times New Roman" w:cs="Times New Roman"/>
          <w:sz w:val="24"/>
          <w:szCs w:val="24"/>
        </w:rPr>
        <w:t xml:space="preserve"> заявления об отзыве, составленного на основании заявления об отзыве получателя средств в электронном виде или заявления получателя средств на бумажном носителе, с проставлением даты поступления заявления получателя средств, штампа банка получателя средств и подписи уполномоченного лица банка получателя средств.</w:t>
      </w:r>
    </w:p>
    <w:p w14:paraId="49FB532A" w14:textId="66A46C68" w:rsidR="009405D6" w:rsidRDefault="009405D6" w:rsidP="009405D6">
      <w:pPr>
        <w:pStyle w:val="a3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9405D6">
        <w:rPr>
          <w:rFonts w:ascii="Times New Roman" w:hAnsi="Times New Roman" w:cs="Times New Roman"/>
          <w:sz w:val="24"/>
          <w:szCs w:val="24"/>
        </w:rPr>
        <w:t>процедур приема к исполнению распоряжений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8E7F7" w14:textId="280EB0BA" w:rsidR="009405D6" w:rsidRPr="009405D6" w:rsidRDefault="009405D6" w:rsidP="009405D6">
      <w:pPr>
        <w:pStyle w:val="a3"/>
        <w:spacing w:after="100" w:line="276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5D6">
        <w:rPr>
          <w:rFonts w:ascii="Times New Roman" w:eastAsia="Calibri" w:hAnsi="Times New Roman" w:cs="Times New Roman"/>
          <w:sz w:val="24"/>
          <w:szCs w:val="24"/>
        </w:rPr>
        <w:t>При положительном результате процедур приема к исполнению распоряжения в электронном виде НКО</w:t>
      </w:r>
      <w:r w:rsidR="00CA5E25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 принимает распоряжение к исполнению и направляет отправителю распоряжения уведомление в электронном виде о приеме распоряжения к исполнению с указанием информации, позволяющей Клиенту идентифицировать распоряжение и дату приема его к исполнению. В случае помещения распоряжения в очередь не исполненных в срок распоряжений (картотека №2) в распоряжении и в уведомлении в электронном виде НКО</w:t>
      </w:r>
      <w:r w:rsidR="00CA5E25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 указывает дату помещения распоряжения в очередь. </w:t>
      </w:r>
    </w:p>
    <w:p w14:paraId="5667CA5E" w14:textId="204EE81C" w:rsidR="009405D6" w:rsidRPr="009405D6" w:rsidRDefault="009405D6" w:rsidP="009405D6">
      <w:pPr>
        <w:pStyle w:val="a3"/>
        <w:spacing w:after="100" w:line="276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5D6">
        <w:rPr>
          <w:rFonts w:ascii="Times New Roman" w:eastAsia="Calibri" w:hAnsi="Times New Roman" w:cs="Times New Roman"/>
          <w:sz w:val="24"/>
          <w:szCs w:val="24"/>
        </w:rPr>
        <w:t>При отрицательном результате процедур приема к исполнению распоряжения в электронном виде НКО</w:t>
      </w:r>
      <w:r w:rsidR="00CA5E25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 не принимает распоряжение к исполнению и направляет Клиенту уведомление в электронном виде об аннулировании распоряжения с указанием информации, позволяющей отправителю распоряжения идентифицировать распоряжение, дату его аннулирования, а также причину аннулирования. </w:t>
      </w:r>
    </w:p>
    <w:p w14:paraId="66CB579B" w14:textId="15A75039" w:rsidR="009405D6" w:rsidRPr="009405D6" w:rsidRDefault="009405D6" w:rsidP="009405D6">
      <w:pPr>
        <w:pStyle w:val="a3"/>
        <w:spacing w:after="100" w:line="276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5D6">
        <w:rPr>
          <w:rFonts w:ascii="Times New Roman" w:eastAsia="Calibri" w:hAnsi="Times New Roman" w:cs="Times New Roman"/>
          <w:sz w:val="24"/>
          <w:szCs w:val="24"/>
        </w:rPr>
        <w:t>При положительном результате процедур приема к исполнению распоряжения, переданного на бумажном носителе в целях осуществления перевода денежных средств по банковскому счету, НКО</w:t>
      </w:r>
      <w:r w:rsidR="00CA5E25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 принимает распоряжение к исполнению, подтверждает прием распоряжения к исполнению посредством проставления на первом экземпляре распоряжения даты приема его к исполнению, даты помещения распоряжения в очередь не исполненных в срок распоряжений (при помещении в очередь-картотека №2), штампа НКО</w:t>
      </w:r>
      <w:r w:rsidR="00CA5E25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 и подписи уполномоченного лица НКО</w:t>
      </w:r>
      <w:r w:rsidR="00CA5E25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 и возвращает отправителю распоряжения экземпляр распоряжения в порядке и срок, которые предусмотрены Договором, но не позднее рабочего дня, следующего за днем поступления в НКО</w:t>
      </w:r>
      <w:r w:rsidR="00CA5E25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 распоряжения. </w:t>
      </w:r>
    </w:p>
    <w:p w14:paraId="21ECBEE2" w14:textId="16C03557" w:rsidR="009405D6" w:rsidRDefault="009405D6" w:rsidP="009405D6">
      <w:pPr>
        <w:pStyle w:val="a3"/>
        <w:spacing w:after="100" w:line="276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5D6">
        <w:rPr>
          <w:rFonts w:ascii="Times New Roman" w:eastAsia="Calibri" w:hAnsi="Times New Roman" w:cs="Times New Roman"/>
          <w:sz w:val="24"/>
          <w:szCs w:val="24"/>
        </w:rPr>
        <w:t>При отрицательном результате процедур приема к исполнению распоряжения, переданного на бумажном носителе в целях осуществления перевода денежных средств по банковскому счету, НКО</w:t>
      </w:r>
      <w:r w:rsidR="00CA5E25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 не принимает распоряжение к исполнению и возвращает распоряжение с проставлением на первом экземпляре распоряжения даты возврата, отметки НКО</w:t>
      </w:r>
      <w:r w:rsidR="00CA5E25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 о причине возврата, штампа НКО </w:t>
      </w:r>
      <w:r w:rsidR="00CA5E25">
        <w:rPr>
          <w:rFonts w:ascii="Times New Roman" w:eastAsia="Calibri" w:hAnsi="Times New Roman" w:cs="Times New Roman"/>
          <w:sz w:val="24"/>
          <w:szCs w:val="24"/>
        </w:rPr>
        <w:t xml:space="preserve">АО ПРЦ 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и подписи уполномоченного лица НКО не позднее рабочего дня, следующего за днем поступления в НКО </w:t>
      </w:r>
      <w:r w:rsidR="00CA5E25">
        <w:rPr>
          <w:rFonts w:ascii="Times New Roman" w:eastAsia="Calibri" w:hAnsi="Times New Roman" w:cs="Times New Roman"/>
          <w:sz w:val="24"/>
          <w:szCs w:val="24"/>
        </w:rPr>
        <w:t xml:space="preserve">АО ПРЦ </w:t>
      </w:r>
      <w:r w:rsidRPr="009405D6">
        <w:rPr>
          <w:rFonts w:ascii="Times New Roman" w:eastAsia="Calibri" w:hAnsi="Times New Roman" w:cs="Times New Roman"/>
          <w:sz w:val="24"/>
          <w:szCs w:val="24"/>
        </w:rPr>
        <w:t xml:space="preserve">распоряжения. </w:t>
      </w:r>
    </w:p>
    <w:p w14:paraId="36F3E303" w14:textId="7675C5BD" w:rsidR="009405D6" w:rsidRPr="009405D6" w:rsidRDefault="00CA5E25" w:rsidP="00CA5E25">
      <w:pPr>
        <w:spacing w:after="1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8226466"/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9405D6" w:rsidRPr="009405D6">
        <w:rPr>
          <w:rFonts w:ascii="Times New Roman" w:eastAsia="Calibri" w:hAnsi="Times New Roman" w:cs="Times New Roman"/>
          <w:sz w:val="24"/>
          <w:szCs w:val="24"/>
        </w:rPr>
        <w:t xml:space="preserve">Претензии, связанные с осуществлением переводов денежных средств, </w:t>
      </w:r>
      <w:r w:rsidR="009405D6">
        <w:rPr>
          <w:rFonts w:ascii="Times New Roman" w:eastAsia="Calibri" w:hAnsi="Times New Roman" w:cs="Times New Roman"/>
          <w:sz w:val="24"/>
          <w:szCs w:val="24"/>
        </w:rPr>
        <w:t xml:space="preserve">могут </w:t>
      </w:r>
      <w:r w:rsidR="009405D6" w:rsidRPr="009405D6">
        <w:rPr>
          <w:rFonts w:ascii="Times New Roman" w:eastAsia="Calibri" w:hAnsi="Times New Roman" w:cs="Times New Roman"/>
          <w:sz w:val="24"/>
          <w:szCs w:val="24"/>
        </w:rPr>
        <w:t>направляются Клиентом в 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АО ПРЦ следующим способом</w:t>
      </w:r>
      <w:r w:rsidR="009405D6" w:rsidRPr="009405D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558BA30" w14:textId="77777777" w:rsidR="009405D6" w:rsidRPr="009405D6" w:rsidRDefault="009405D6" w:rsidP="00CA5E25">
      <w:pPr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D6">
        <w:rPr>
          <w:rFonts w:ascii="Times New Roman" w:hAnsi="Times New Roman" w:cs="Times New Roman"/>
          <w:sz w:val="24"/>
          <w:szCs w:val="24"/>
        </w:rPr>
        <w:t>- заказным письмом по адресу: 191023, Санкт-Петербург, ул.Садовая, 12/23</w:t>
      </w:r>
    </w:p>
    <w:p w14:paraId="77EBA3F1" w14:textId="3FD91501" w:rsidR="009405D6" w:rsidRPr="009405D6" w:rsidRDefault="009405D6" w:rsidP="00CA5E25">
      <w:pPr>
        <w:spacing w:after="1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5D6">
        <w:rPr>
          <w:rFonts w:ascii="Times New Roman" w:eastAsia="Calibri" w:hAnsi="Times New Roman" w:cs="Times New Roman"/>
          <w:sz w:val="24"/>
          <w:szCs w:val="24"/>
        </w:rPr>
        <w:t>- путем непосредственной передачи при личной явке Клиента (представителя) в НКО</w:t>
      </w:r>
      <w:r w:rsidR="00CA5E25">
        <w:rPr>
          <w:rFonts w:ascii="Times New Roman" w:eastAsia="Calibri" w:hAnsi="Times New Roman" w:cs="Times New Roman"/>
          <w:sz w:val="24"/>
          <w:szCs w:val="24"/>
        </w:rPr>
        <w:t xml:space="preserve"> АО ПРЦ</w:t>
      </w:r>
      <w:r w:rsidRPr="009405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FD52F5" w14:textId="77777777" w:rsidR="009405D6" w:rsidRPr="009405D6" w:rsidRDefault="009405D6" w:rsidP="00CA5E25">
      <w:pPr>
        <w:spacing w:after="1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5D6">
        <w:rPr>
          <w:rFonts w:ascii="Times New Roman" w:eastAsia="Calibri" w:hAnsi="Times New Roman" w:cs="Times New Roman"/>
          <w:sz w:val="24"/>
          <w:szCs w:val="24"/>
        </w:rPr>
        <w:t>- путем направления сообщения на адрес электронной почты prc@spsc.ru;</w:t>
      </w:r>
    </w:p>
    <w:p w14:paraId="026444F8" w14:textId="77777777" w:rsidR="009405D6" w:rsidRPr="009405D6" w:rsidRDefault="009405D6" w:rsidP="00CA5E25">
      <w:pPr>
        <w:spacing w:after="1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5D6">
        <w:rPr>
          <w:rFonts w:ascii="Times New Roman" w:eastAsia="Calibri" w:hAnsi="Times New Roman" w:cs="Times New Roman"/>
          <w:sz w:val="24"/>
          <w:szCs w:val="24"/>
        </w:rPr>
        <w:t>- путем направления сообщения в виде электронного документа через систему дистанционного банковского обслуживания.</w:t>
      </w:r>
    </w:p>
    <w:bookmarkEnd w:id="0"/>
    <w:p w14:paraId="1841FF82" w14:textId="77777777" w:rsidR="009405D6" w:rsidRPr="009405D6" w:rsidRDefault="009405D6" w:rsidP="009405D6">
      <w:pPr>
        <w:pStyle w:val="a3"/>
        <w:spacing w:after="100" w:line="276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5B5FD8" w14:textId="77777777" w:rsidR="009405D6" w:rsidRPr="009405D6" w:rsidRDefault="009405D6" w:rsidP="009405D6">
      <w:pPr>
        <w:pStyle w:val="a3"/>
        <w:adjustRightInd w:val="0"/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30AB598" w14:textId="162D91F8" w:rsidR="007F3ED8" w:rsidRDefault="00C370AC" w:rsidP="00C370AC">
      <w:r w:rsidRPr="00C3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7F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1669"/>
    <w:multiLevelType w:val="hybridMultilevel"/>
    <w:tmpl w:val="110EAA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5DD9"/>
    <w:multiLevelType w:val="hybridMultilevel"/>
    <w:tmpl w:val="9B882112"/>
    <w:lvl w:ilvl="0" w:tplc="7BFCEE2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B37EBF"/>
    <w:multiLevelType w:val="multilevel"/>
    <w:tmpl w:val="79AADC16"/>
    <w:lvl w:ilvl="0">
      <w:start w:val="5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B3A6993"/>
    <w:multiLevelType w:val="hybridMultilevel"/>
    <w:tmpl w:val="1AF2409E"/>
    <w:lvl w:ilvl="0" w:tplc="EAEE3A2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AC"/>
    <w:rsid w:val="0019216B"/>
    <w:rsid w:val="00192BEE"/>
    <w:rsid w:val="0036480E"/>
    <w:rsid w:val="003D5778"/>
    <w:rsid w:val="007F3ED8"/>
    <w:rsid w:val="009405D6"/>
    <w:rsid w:val="00C370AC"/>
    <w:rsid w:val="00C91050"/>
    <w:rsid w:val="00CA5120"/>
    <w:rsid w:val="00CA5E25"/>
    <w:rsid w:val="00D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5734"/>
  <w15:chartTrackingRefBased/>
  <w15:docId w15:val="{84D195A2-1163-437C-AE31-54AB8150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370A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370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370AC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C370A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C370A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2">
    <w:name w:val="Font Style32"/>
    <w:uiPriority w:val="99"/>
    <w:rsid w:val="00CA512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3D5778"/>
    <w:pPr>
      <w:ind w:left="720"/>
      <w:contextualSpacing/>
    </w:pPr>
  </w:style>
  <w:style w:type="paragraph" w:styleId="a4">
    <w:name w:val="Body Text"/>
    <w:basedOn w:val="a"/>
    <w:link w:val="a5"/>
    <w:rsid w:val="00192BE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192BEE"/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19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3024</Words>
  <Characters>17240</Characters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2024-02-09T07:51:00Z</dcterms:created>
  <dcterms:modified xsi:type="dcterms:W3CDTF">2024-02-09T13:03:00Z</dcterms:modified>
</cp:coreProperties>
</file>